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  <w:t xml:space="preserve">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TERMINOS Y CONDICIONES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(LOS MISMOS APLICAN PARA TODOS NUESTROS SERVICIOS)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USTED DEBE ASISTIR A LAS CITAS EN UNA MANERA OPORTUNA. DEL CLIENTE LLEGAR TARDE GRACE ESTHETIC AND BODY SPA, TIENE DERECHO A POSPONER O MOVER SU CITA DENTRO DE LAS HORAS DE SERVICIO (DE LUNES-SÁBADO DE 9AM-5PM). CADA RESERVACIÓN REQUIERE UN DEPÓSITO DE $20 NO REEMBOLSABLE. DE ASISTIR A SU CITA EL DEPÓSITO SERÁ DESCONTADO DE SU SERVICIO Y USTED PAGARÁ EL RESTANTE. DE NO ASISTIR A LA CITA LOS $20 NO SERÁN REEMBOLSABLES. EL PROPÓSITO DEL DEPOSITO ES PARA ASEGURAR SU RESERVACIÓN. DE NO NOTIFICAR POR LO MENOS CON 24 HORAS DE ANTICIPACIÓN ESTA PENALIDAD DEBERÁ SER PAGADA POR CITAS POSTERIORES.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EQUIPO DE GRACE ESTHETIC AND BODY SPA NO ESTÁ AUTORIZADO A REALIZAR EXCEPCIONES DE CLIENTES DESTINADOS A SANCIONES.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DEBE LLEVAR NIÑOS A LAS INSTALACIONES, GRACE ESTHETIC AND BODY SPA, NO SE RESPONSABILIZA DE NINGUNA EVENTUALIDAD NI NECESIDAD DE LOS MENORES.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TRATAMIENTOS TIENEN UN TIEMPO DE CUATRO (4) MESES PARA REDIMIR. SI EL TRATAMIENTO NO ES UTILIZADO DENTRO DEL PERIODO ESPECIFICADO EL MISMO SERÁ PERDIDO Y NO HABRÁ REEMBOLSO.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DEBE TOMAR SOL DESPUÉS DE REALIZARSE TRATAMIENTOS FACIALES O CORPORALES PARA EVITAR CUALQUIER REACCIÓN O AFECCIONES EN LA PIEL. GRACE ESTHETIC AND BODY SPA NO ES RESPONSABLE DE DAÑOS SUFRIDOS EN LA PIEL POR NO HABER SEGUIDO LAS INSTRUCCIONES ESTIPULADAS.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SE HACE CAMBIOS, REEMBOLSOS NI CRÉDITOS POR PRODUCTOS O TRATAMIENTOS PARA EL CUIDADO DE LA PIEL O CUERPO.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-342899</wp:posOffset>
          </wp:positionV>
          <wp:extent cx="1690688" cy="1675318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50166" r="0" t="0"/>
                  <a:stretch>
                    <a:fillRect/>
                  </a:stretch>
                </pic:blipFill>
                <pic:spPr>
                  <a:xfrm>
                    <a:off x="0" y="0"/>
                    <a:ext cx="1690688" cy="16753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